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55" w:rsidRPr="007C1E2F" w:rsidRDefault="00824E55" w:rsidP="00824E55">
      <w:pPr>
        <w:tabs>
          <w:tab w:val="left" w:pos="709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7C1E2F">
        <w:rPr>
          <w:rFonts w:ascii="Times New Roman" w:hAnsi="Times New Roman"/>
          <w:b/>
          <w:sz w:val="24"/>
          <w:szCs w:val="24"/>
        </w:rPr>
        <w:t xml:space="preserve">Resultados </w:t>
      </w:r>
      <w:r w:rsidR="00A04137">
        <w:rPr>
          <w:rFonts w:ascii="Times New Roman" w:hAnsi="Times New Roman"/>
          <w:b/>
          <w:sz w:val="24"/>
          <w:szCs w:val="24"/>
        </w:rPr>
        <w:t xml:space="preserve">Aplicación Escala </w:t>
      </w:r>
      <w:proofErr w:type="spellStart"/>
      <w:r w:rsidR="00A04137">
        <w:rPr>
          <w:rFonts w:ascii="Times New Roman" w:hAnsi="Times New Roman"/>
          <w:b/>
          <w:sz w:val="24"/>
          <w:szCs w:val="24"/>
        </w:rPr>
        <w:t>Licket</w:t>
      </w:r>
      <w:proofErr w:type="spellEnd"/>
      <w:r w:rsidR="00A04137">
        <w:rPr>
          <w:rFonts w:ascii="Times New Roman" w:hAnsi="Times New Roman"/>
          <w:b/>
          <w:sz w:val="24"/>
          <w:szCs w:val="24"/>
        </w:rPr>
        <w:t xml:space="preserve"> Participación en el Proceso Electoral</w:t>
      </w:r>
    </w:p>
    <w:p w:rsidR="00330627" w:rsidRDefault="00824E55" w:rsidP="00824E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04137">
        <w:rPr>
          <w:rFonts w:ascii="Times New Roman" w:hAnsi="Times New Roman"/>
          <w:color w:val="000000"/>
          <w:sz w:val="24"/>
          <w:szCs w:val="24"/>
        </w:rPr>
        <w:t>En el presente informe se analizará la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 aplicación de</w:t>
      </w:r>
      <w:r w:rsidR="00A04137">
        <w:rPr>
          <w:rFonts w:ascii="Times New Roman" w:hAnsi="Times New Roman"/>
          <w:color w:val="000000"/>
          <w:sz w:val="24"/>
          <w:szCs w:val="24"/>
        </w:rPr>
        <w:t xml:space="preserve"> 60 instrumentos (E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scala </w:t>
      </w:r>
      <w:proofErr w:type="spellStart"/>
      <w:r w:rsidR="00A04137">
        <w:rPr>
          <w:rFonts w:ascii="Times New Roman" w:hAnsi="Times New Roman"/>
          <w:color w:val="000000"/>
          <w:sz w:val="24"/>
          <w:szCs w:val="24"/>
        </w:rPr>
        <w:t>L</w:t>
      </w:r>
      <w:r w:rsidR="00531838">
        <w:rPr>
          <w:rFonts w:ascii="Times New Roman" w:hAnsi="Times New Roman"/>
          <w:color w:val="000000"/>
          <w:sz w:val="24"/>
          <w:szCs w:val="24"/>
        </w:rPr>
        <w:t>icket</w:t>
      </w:r>
      <w:proofErr w:type="spellEnd"/>
      <w:r w:rsidR="00A04137">
        <w:rPr>
          <w:rFonts w:ascii="Times New Roman" w:hAnsi="Times New Roman"/>
          <w:color w:val="000000"/>
          <w:sz w:val="24"/>
          <w:szCs w:val="24"/>
        </w:rPr>
        <w:t>)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04137">
        <w:rPr>
          <w:rFonts w:ascii="Times New Roman" w:hAnsi="Times New Roman"/>
          <w:color w:val="000000"/>
          <w:sz w:val="24"/>
          <w:szCs w:val="24"/>
        </w:rPr>
        <w:t>representada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 en un universo del 38,33% de hombres y el 61,67% de mujeres. </w:t>
      </w:r>
    </w:p>
    <w:p w:rsidR="00330627" w:rsidRDefault="00A04137" w:rsidP="00824E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330627">
        <w:rPr>
          <w:rFonts w:ascii="Times New Roman" w:hAnsi="Times New Roman"/>
          <w:color w:val="000000"/>
          <w:sz w:val="24"/>
          <w:szCs w:val="24"/>
        </w:rPr>
        <w:t>De</w:t>
      </w:r>
      <w:r w:rsidR="00531838">
        <w:rPr>
          <w:rFonts w:ascii="Times New Roman" w:hAnsi="Times New Roman"/>
          <w:color w:val="000000"/>
          <w:sz w:val="24"/>
          <w:szCs w:val="24"/>
        </w:rPr>
        <w:t>l a</w:t>
      </w:r>
      <w:r w:rsidR="00824E55" w:rsidRPr="007C1E2F">
        <w:rPr>
          <w:rFonts w:ascii="Times New Roman" w:hAnsi="Times New Roman"/>
          <w:color w:val="000000"/>
          <w:sz w:val="24"/>
          <w:szCs w:val="24"/>
        </w:rPr>
        <w:t xml:space="preserve">nálisis de los datos </w:t>
      </w:r>
      <w:r w:rsidR="00FC1D4D">
        <w:rPr>
          <w:rFonts w:ascii="Times New Roman" w:hAnsi="Times New Roman"/>
          <w:color w:val="000000"/>
          <w:sz w:val="24"/>
          <w:szCs w:val="24"/>
        </w:rPr>
        <w:t xml:space="preserve">arrojados de la tabulación de la escala </w:t>
      </w:r>
      <w:proofErr w:type="spellStart"/>
      <w:r w:rsidR="00FC1D4D">
        <w:rPr>
          <w:rFonts w:ascii="Times New Roman" w:hAnsi="Times New Roman"/>
          <w:color w:val="000000"/>
          <w:sz w:val="24"/>
          <w:szCs w:val="24"/>
        </w:rPr>
        <w:t>licket</w:t>
      </w:r>
      <w:proofErr w:type="spellEnd"/>
      <w:r w:rsidR="00FC1D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06A">
        <w:rPr>
          <w:rFonts w:ascii="Times New Roman" w:hAnsi="Times New Roman"/>
          <w:color w:val="000000"/>
          <w:sz w:val="24"/>
          <w:szCs w:val="24"/>
        </w:rPr>
        <w:t>en cuanto a</w:t>
      </w:r>
      <w:r w:rsidR="00FC1D4D">
        <w:rPr>
          <w:rFonts w:ascii="Times New Roman" w:hAnsi="Times New Roman"/>
          <w:color w:val="000000"/>
          <w:sz w:val="24"/>
          <w:szCs w:val="24"/>
        </w:rPr>
        <w:t xml:space="preserve"> la Participación </w:t>
      </w:r>
      <w:r>
        <w:rPr>
          <w:rFonts w:ascii="Times New Roman" w:hAnsi="Times New Roman"/>
          <w:color w:val="000000"/>
          <w:sz w:val="24"/>
          <w:szCs w:val="24"/>
        </w:rPr>
        <w:t>en el Proceso Electoral</w:t>
      </w:r>
      <w:r w:rsidR="00FC1D4D">
        <w:rPr>
          <w:rFonts w:ascii="Times New Roman" w:hAnsi="Times New Roman"/>
          <w:color w:val="000000"/>
          <w:sz w:val="24"/>
          <w:szCs w:val="24"/>
        </w:rPr>
        <w:t>, se desprende que</w:t>
      </w:r>
      <w:r w:rsidR="007C1504">
        <w:rPr>
          <w:rFonts w:ascii="Times New Roman" w:hAnsi="Times New Roman"/>
          <w:color w:val="000000"/>
          <w:sz w:val="24"/>
          <w:szCs w:val="24"/>
        </w:rPr>
        <w:t xml:space="preserve"> tanto hombres</w:t>
      </w:r>
      <w:r w:rsidR="00BF60D7">
        <w:rPr>
          <w:rFonts w:ascii="Times New Roman" w:hAnsi="Times New Roman"/>
          <w:color w:val="000000"/>
          <w:sz w:val="24"/>
          <w:szCs w:val="24"/>
        </w:rPr>
        <w:t xml:space="preserve"> como mujeres manifiestan una actitud negativa en la </w:t>
      </w:r>
      <w:proofErr w:type="spellStart"/>
      <w:r w:rsidR="007D15D5">
        <w:rPr>
          <w:rFonts w:ascii="Times New Roman" w:hAnsi="Times New Roman"/>
          <w:color w:val="000000"/>
          <w:sz w:val="24"/>
          <w:szCs w:val="24"/>
        </w:rPr>
        <w:t>xxxxxxxx</w:t>
      </w:r>
      <w:proofErr w:type="spellEnd"/>
      <w:r w:rsidR="00BF60D7">
        <w:rPr>
          <w:rFonts w:ascii="Times New Roman" w:hAnsi="Times New Roman"/>
          <w:color w:val="000000"/>
          <w:sz w:val="24"/>
          <w:szCs w:val="24"/>
        </w:rPr>
        <w:t xml:space="preserve"> de participación </w:t>
      </w:r>
      <w:r w:rsidR="00FA506A">
        <w:rPr>
          <w:rFonts w:ascii="Times New Roman" w:hAnsi="Times New Roman"/>
          <w:color w:val="000000"/>
          <w:sz w:val="24"/>
          <w:szCs w:val="24"/>
        </w:rPr>
        <w:t>en estas</w:t>
      </w:r>
      <w:r w:rsidR="00BF60D7">
        <w:rPr>
          <w:rFonts w:ascii="Times New Roman" w:hAnsi="Times New Roman"/>
          <w:color w:val="000000"/>
          <w:sz w:val="24"/>
          <w:szCs w:val="24"/>
        </w:rPr>
        <w:t>, lo que se ve reflejado en el 34% aproximado que se encuen</w:t>
      </w:r>
      <w:r w:rsidR="00330627">
        <w:rPr>
          <w:rFonts w:ascii="Times New Roman" w:hAnsi="Times New Roman"/>
          <w:color w:val="000000"/>
          <w:sz w:val="24"/>
          <w:szCs w:val="24"/>
        </w:rPr>
        <w:t xml:space="preserve">tra en desacuerdo en este ítem, </w:t>
      </w:r>
      <w:r>
        <w:rPr>
          <w:rFonts w:ascii="Times New Roman" w:hAnsi="Times New Roman"/>
          <w:color w:val="000000"/>
          <w:sz w:val="24"/>
          <w:szCs w:val="24"/>
        </w:rPr>
        <w:t>manifestando</w:t>
      </w:r>
      <w:r w:rsidR="00330627">
        <w:rPr>
          <w:rFonts w:ascii="Times New Roman" w:hAnsi="Times New Roman"/>
          <w:color w:val="000000"/>
          <w:sz w:val="24"/>
          <w:szCs w:val="24"/>
        </w:rPr>
        <w:t xml:space="preserve"> por ejemplo que el proceso eleccionario les es indiferente y que les disgusta levantarse temprano para ir a votar.</w:t>
      </w:r>
    </w:p>
    <w:p w:rsidR="00BF60D7" w:rsidRDefault="00FA506A" w:rsidP="00824E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Así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 mismo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 en cuanto a la </w:t>
      </w:r>
      <w:proofErr w:type="spellStart"/>
      <w:r w:rsidR="00330627">
        <w:rPr>
          <w:rFonts w:ascii="Times New Roman" w:hAnsi="Times New Roman"/>
          <w:color w:val="000000"/>
          <w:sz w:val="24"/>
          <w:szCs w:val="24"/>
        </w:rPr>
        <w:t>xxxxxx</w:t>
      </w:r>
      <w:proofErr w:type="spellEnd"/>
      <w:r w:rsidR="00531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0627">
        <w:rPr>
          <w:rFonts w:ascii="Times New Roman" w:hAnsi="Times New Roman"/>
          <w:color w:val="000000"/>
          <w:sz w:val="24"/>
          <w:szCs w:val="24"/>
        </w:rPr>
        <w:t>cognitiva</w:t>
      </w:r>
      <w:r w:rsidR="00A04137">
        <w:rPr>
          <w:rFonts w:ascii="Times New Roman" w:hAnsi="Times New Roman"/>
          <w:color w:val="000000"/>
          <w:sz w:val="24"/>
          <w:szCs w:val="24"/>
        </w:rPr>
        <w:t>, esta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 presenta una</w:t>
      </w:r>
      <w:r w:rsidR="00330627">
        <w:rPr>
          <w:rFonts w:ascii="Times New Roman" w:hAnsi="Times New Roman"/>
          <w:color w:val="000000"/>
          <w:sz w:val="24"/>
          <w:szCs w:val="24"/>
        </w:rPr>
        <w:t xml:space="preserve"> actitud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1CAC">
        <w:rPr>
          <w:rFonts w:ascii="Times New Roman" w:hAnsi="Times New Roman"/>
          <w:color w:val="000000"/>
          <w:sz w:val="24"/>
          <w:szCs w:val="24"/>
        </w:rPr>
        <w:t>positiva</w:t>
      </w:r>
      <w:r w:rsidR="00531838">
        <w:rPr>
          <w:rFonts w:ascii="Times New Roman" w:hAnsi="Times New Roman"/>
          <w:color w:val="000000"/>
          <w:sz w:val="24"/>
          <w:szCs w:val="24"/>
        </w:rPr>
        <w:t xml:space="preserve">, ya que el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D51CAC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% de las mujeres consultadas manifiesta que se encuentra </w:t>
      </w:r>
      <w:r w:rsidR="00D51CAC">
        <w:rPr>
          <w:rFonts w:ascii="Times New Roman" w:hAnsi="Times New Roman"/>
          <w:color w:val="000000"/>
          <w:sz w:val="24"/>
          <w:szCs w:val="24"/>
        </w:rPr>
        <w:t>muy de acuerdo</w:t>
      </w:r>
      <w:r>
        <w:rPr>
          <w:rFonts w:ascii="Times New Roman" w:hAnsi="Times New Roman"/>
          <w:color w:val="000000"/>
          <w:sz w:val="24"/>
          <w:szCs w:val="24"/>
        </w:rPr>
        <w:t xml:space="preserve"> hacia la participación, infiriendo </w:t>
      </w:r>
      <w:r w:rsidR="00D51CAC">
        <w:rPr>
          <w:rFonts w:ascii="Times New Roman" w:hAnsi="Times New Roman"/>
          <w:color w:val="000000"/>
          <w:sz w:val="24"/>
          <w:szCs w:val="24"/>
        </w:rPr>
        <w:t>que creen en la democracia participativa, que se debe eliminar el voto voluntario y que los chilenos en el extranjero debiesen votar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04137">
        <w:rPr>
          <w:rFonts w:ascii="Times New Roman" w:hAnsi="Times New Roman"/>
          <w:color w:val="000000"/>
          <w:sz w:val="24"/>
          <w:szCs w:val="24"/>
        </w:rPr>
        <w:t>manifestación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 muy similar en cuanto a la </w:t>
      </w:r>
      <w:r>
        <w:rPr>
          <w:rFonts w:ascii="Times New Roman" w:hAnsi="Times New Roman"/>
          <w:color w:val="000000"/>
          <w:sz w:val="24"/>
          <w:szCs w:val="24"/>
        </w:rPr>
        <w:t xml:space="preserve"> actitud que presenta</w:t>
      </w:r>
      <w:r w:rsidR="00A04137">
        <w:rPr>
          <w:rFonts w:ascii="Times New Roman" w:hAnsi="Times New Roman"/>
          <w:color w:val="000000"/>
          <w:sz w:val="24"/>
          <w:szCs w:val="24"/>
        </w:rPr>
        <w:t>n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 los hombres (33</w:t>
      </w:r>
      <w:r>
        <w:rPr>
          <w:rFonts w:ascii="Times New Roman" w:hAnsi="Times New Roman"/>
          <w:color w:val="000000"/>
          <w:sz w:val="24"/>
          <w:szCs w:val="24"/>
        </w:rPr>
        <w:t xml:space="preserve">% de acuerdo), </w:t>
      </w:r>
      <w:r w:rsidR="00A04137">
        <w:rPr>
          <w:rFonts w:ascii="Times New Roman" w:hAnsi="Times New Roman"/>
          <w:color w:val="000000"/>
          <w:sz w:val="24"/>
          <w:szCs w:val="24"/>
        </w:rPr>
        <w:t>ya que consideran importante ir a votar,</w:t>
      </w:r>
      <w:r>
        <w:rPr>
          <w:rFonts w:ascii="Times New Roman" w:hAnsi="Times New Roman"/>
          <w:color w:val="000000"/>
          <w:sz w:val="24"/>
          <w:szCs w:val="24"/>
        </w:rPr>
        <w:t xml:space="preserve"> que el voto voluntario es representativo</w:t>
      </w:r>
      <w:r w:rsidR="00A04137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 que la </w:t>
      </w:r>
      <w:r w:rsidR="00EC1933">
        <w:rPr>
          <w:rFonts w:ascii="Times New Roman" w:hAnsi="Times New Roman"/>
          <w:color w:val="000000"/>
          <w:sz w:val="24"/>
          <w:szCs w:val="24"/>
        </w:rPr>
        <w:t>votación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51CAC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="00D51CAC">
        <w:rPr>
          <w:rFonts w:ascii="Times New Roman" w:hAnsi="Times New Roman"/>
          <w:color w:val="000000"/>
          <w:sz w:val="24"/>
          <w:szCs w:val="24"/>
        </w:rPr>
        <w:t xml:space="preserve"> line aumentaría la participación.</w:t>
      </w:r>
    </w:p>
    <w:p w:rsidR="00FA506A" w:rsidRDefault="00FA506A" w:rsidP="00824E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FA506A" w:rsidRDefault="00FA506A" w:rsidP="00824E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 cuanto a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15D5">
        <w:rPr>
          <w:rFonts w:ascii="Times New Roman" w:hAnsi="Times New Roman"/>
          <w:color w:val="000000"/>
          <w:sz w:val="24"/>
          <w:szCs w:val="24"/>
        </w:rPr>
        <w:t xml:space="preserve">afectiva las mujeres </w:t>
      </w:r>
      <w:r w:rsidR="00A04137">
        <w:rPr>
          <w:rFonts w:ascii="Times New Roman" w:hAnsi="Times New Roman"/>
          <w:color w:val="000000"/>
          <w:sz w:val="24"/>
          <w:szCs w:val="24"/>
        </w:rPr>
        <w:t>presenta</w:t>
      </w:r>
      <w:r w:rsidR="007D15D5">
        <w:rPr>
          <w:rFonts w:ascii="Times New Roman" w:hAnsi="Times New Roman"/>
          <w:color w:val="000000"/>
          <w:sz w:val="24"/>
          <w:szCs w:val="24"/>
        </w:rPr>
        <w:t xml:space="preserve"> una actitud positiva hacia la </w:t>
      </w:r>
      <w:r w:rsidR="00A04137">
        <w:rPr>
          <w:rFonts w:ascii="Times New Roman" w:hAnsi="Times New Roman"/>
          <w:color w:val="000000"/>
          <w:sz w:val="24"/>
          <w:szCs w:val="24"/>
        </w:rPr>
        <w:t>participación</w:t>
      </w:r>
      <w:r w:rsidR="007D15D5">
        <w:rPr>
          <w:rFonts w:ascii="Times New Roman" w:hAnsi="Times New Roman"/>
          <w:color w:val="000000"/>
          <w:sz w:val="24"/>
          <w:szCs w:val="24"/>
        </w:rPr>
        <w:t xml:space="preserve"> en las elecciones, ya que el 30,2% se manifiesta en desacuerdo frente a </w:t>
      </w:r>
      <w:proofErr w:type="gramStart"/>
      <w:r w:rsidR="007D15D5">
        <w:rPr>
          <w:rFonts w:ascii="Times New Roman" w:hAnsi="Times New Roman"/>
          <w:color w:val="000000"/>
          <w:sz w:val="24"/>
          <w:szCs w:val="24"/>
        </w:rPr>
        <w:t>la afirmaciones</w:t>
      </w:r>
      <w:proofErr w:type="gramEnd"/>
      <w:r w:rsidR="007D15D5">
        <w:rPr>
          <w:rFonts w:ascii="Times New Roman" w:hAnsi="Times New Roman"/>
          <w:color w:val="000000"/>
          <w:sz w:val="24"/>
          <w:szCs w:val="24"/>
        </w:rPr>
        <w:t xml:space="preserve"> como ser indiferente ante el proceso eleccionario o si les desagradaba movilizarse a votar. En cuanto a los hombres, al igual que las mujeres </w:t>
      </w:r>
      <w:r w:rsidR="00A04137">
        <w:rPr>
          <w:rFonts w:ascii="Times New Roman" w:hAnsi="Times New Roman"/>
          <w:color w:val="000000"/>
          <w:sz w:val="24"/>
          <w:szCs w:val="24"/>
        </w:rPr>
        <w:t xml:space="preserve">presentan </w:t>
      </w:r>
      <w:r w:rsidR="007D15D5">
        <w:rPr>
          <w:rFonts w:ascii="Times New Roman" w:hAnsi="Times New Roman"/>
          <w:color w:val="000000"/>
          <w:sz w:val="24"/>
          <w:szCs w:val="24"/>
        </w:rPr>
        <w:t>una actitud positiva hacia la participación, señalando por ejemplo que les avergüenza la baja participación en el proceso eleccionario</w:t>
      </w:r>
      <w:r w:rsidR="00A04137">
        <w:rPr>
          <w:rFonts w:ascii="Times New Roman" w:hAnsi="Times New Roman"/>
          <w:color w:val="000000"/>
          <w:sz w:val="24"/>
          <w:szCs w:val="24"/>
        </w:rPr>
        <w:t>, y la información sobre el proceso eleccionario motiva la participación, presentando un 31% de estar de acuerdo con esto.</w:t>
      </w:r>
    </w:p>
    <w:p w:rsidR="00BF60D7" w:rsidRDefault="00BF60D7" w:rsidP="00824E55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sectPr w:rsidR="00BF60D7" w:rsidSect="00935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5867"/>
    <w:multiLevelType w:val="multilevel"/>
    <w:tmpl w:val="6676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E55"/>
    <w:rsid w:val="002275A9"/>
    <w:rsid w:val="00330627"/>
    <w:rsid w:val="00531838"/>
    <w:rsid w:val="007B51EE"/>
    <w:rsid w:val="007C1504"/>
    <w:rsid w:val="007D15D5"/>
    <w:rsid w:val="00824E55"/>
    <w:rsid w:val="00935A0A"/>
    <w:rsid w:val="00A04137"/>
    <w:rsid w:val="00BF60D7"/>
    <w:rsid w:val="00D51CAC"/>
    <w:rsid w:val="00EC1933"/>
    <w:rsid w:val="00FA506A"/>
    <w:rsid w:val="00FC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Laura</cp:lastModifiedBy>
  <cp:revision>3</cp:revision>
  <dcterms:created xsi:type="dcterms:W3CDTF">2017-08-25T01:13:00Z</dcterms:created>
  <dcterms:modified xsi:type="dcterms:W3CDTF">2017-08-25T01:41:00Z</dcterms:modified>
</cp:coreProperties>
</file>